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</w:p>
    <w:p>
      <w:pPr>
        <w:shd w:val="clear"/>
        <w:spacing w:after="156" w:afterLines="50"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产发公司及下属子公司市场化产业招商代理服务项目（第三批次）</w:t>
      </w: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/>
        </w:rPr>
      </w:pPr>
    </w:p>
    <w:p>
      <w:pPr>
        <w:shd w:val="clear"/>
        <w:rPr>
          <w:rFonts w:hint="eastAsia" w:ascii="宋体" w:hAnsi="宋体" w:eastAsia="宋体" w:cs="宋体"/>
          <w:sz w:val="21"/>
          <w:szCs w:val="24"/>
        </w:rPr>
      </w:pPr>
    </w:p>
    <w:p>
      <w:pPr>
        <w:shd w:val="clear"/>
        <w:jc w:val="center"/>
        <w:rPr>
          <w:rFonts w:hint="eastAsia" w:ascii="宋体" w:hAnsi="宋体" w:eastAsia="宋体" w:cs="宋体"/>
          <w:sz w:val="72"/>
          <w:szCs w:val="36"/>
        </w:rPr>
      </w:pPr>
      <w:bookmarkStart w:id="0" w:name="_GoBack"/>
      <w:r>
        <w:rPr>
          <w:rFonts w:hint="eastAsia" w:ascii="宋体" w:hAnsi="宋体" w:eastAsia="宋体" w:cs="宋体"/>
          <w:sz w:val="72"/>
          <w:szCs w:val="36"/>
        </w:rPr>
        <w:t>投 标 文 件</w:t>
      </w:r>
    </w:p>
    <w:bookmarkEnd w:id="0"/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投标人：</w:t>
      </w:r>
      <w:r>
        <w:rPr>
          <w:rFonts w:hint="eastAsia" w:ascii="宋体" w:hAnsi="宋体" w:eastAsia="宋体" w:cs="宋体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</w:rPr>
        <w:t>（盖单位章）</w:t>
      </w:r>
    </w:p>
    <w:p>
      <w:pPr>
        <w:shd w:val="clear"/>
        <w:spacing w:line="360" w:lineRule="auto"/>
        <w:ind w:firstLine="1120" w:firstLineChars="4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法定代表人或其委托代理人：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（签字）</w:t>
      </w:r>
    </w:p>
    <w:p>
      <w:pPr>
        <w:shd w:val="clear"/>
        <w:jc w:val="cente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shd w:val="clea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shd w:val="clear"/>
        <w:jc w:val="both"/>
        <w:rPr>
          <w:rFonts w:hint="eastAsia" w:ascii="宋体" w:hAnsi="宋体" w:eastAsia="宋体" w:cs="宋体"/>
        </w:rPr>
        <w:sectPr>
          <w:footerReference r:id="rId3" w:type="default"/>
          <w:pgSz w:w="11905" w:h="16838"/>
          <w:pgMar w:top="1440" w:right="1587" w:bottom="1440" w:left="1587" w:header="720" w:footer="720" w:gutter="0"/>
          <w:pgNumType w:fmt="decimal"/>
          <w:cols w:space="720" w:num="1"/>
          <w:docGrid w:linePitch="286" w:charSpace="0"/>
        </w:sectPr>
      </w:pPr>
    </w:p>
    <w:p>
      <w:pPr>
        <w:shd w:val="clea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shd w:val="clear"/>
        <w:spacing w:line="413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目  录</w:t>
      </w:r>
    </w:p>
    <w:p>
      <w:pPr>
        <w:shd w:val="clear"/>
        <w:spacing w:line="5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、资格审查资料</w:t>
      </w:r>
    </w:p>
    <w:p>
      <w:pPr>
        <w:shd w:val="clear"/>
        <w:spacing w:line="540" w:lineRule="exact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资格审查资料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营业执照</w:t>
      </w:r>
      <w:r>
        <w:rPr>
          <w:rFonts w:hint="eastAsia" w:ascii="宋体" w:hAnsi="宋体" w:cs="宋体"/>
          <w:sz w:val="24"/>
          <w:szCs w:val="16"/>
          <w:lang w:val="en-US" w:eastAsia="zh-CN"/>
        </w:rPr>
        <w:t>加盖公章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shd w:val="clear"/>
        <w:spacing w:before="120" w:after="120"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16"/>
        </w:rPr>
        <w:t>其他资料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）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投标人认为有必要提交的其他资料，格式自定。</w:t>
      </w:r>
    </w:p>
    <w:p>
      <w:pPr>
        <w:shd w:val="clear"/>
        <w:rPr>
          <w:rFonts w:hint="eastAsia" w:ascii="宋体" w:hAnsi="宋体" w:eastAsia="宋体" w:cs="宋体"/>
        </w:rPr>
      </w:pPr>
    </w:p>
    <w:sectPr>
      <w:pgSz w:w="11905" w:h="16838"/>
      <w:pgMar w:top="1417" w:right="1418" w:bottom="1417" w:left="1701" w:header="851" w:footer="68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B45B7"/>
    <w:multiLevelType w:val="singleLevel"/>
    <w:tmpl w:val="C9AB4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05047A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5972</Words>
  <Characters>6380</Characters>
  <Lines>210</Lines>
  <Paragraphs>59</Paragraphs>
  <TotalTime>14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2024-07-19T07:09:58Z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